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D446" w14:textId="43323A64" w:rsidR="00171B55" w:rsidRDefault="00171B55" w:rsidP="00171B55">
      <w:pPr>
        <w:jc w:val="center"/>
        <w:rPr>
          <w:b/>
          <w:szCs w:val="28"/>
        </w:rPr>
      </w:pPr>
    </w:p>
    <w:p w14:paraId="58C8793D" w14:textId="77777777" w:rsidR="00FA41D3" w:rsidRDefault="00DA3853" w:rsidP="00FA41D3">
      <w:pPr>
        <w:pStyle w:val="Heading1"/>
        <w:spacing w:line="240" w:lineRule="auto"/>
      </w:pPr>
      <w:r>
        <w:t>Minutes of a Meeting of Paston</w:t>
      </w:r>
      <w:r w:rsidR="00477340">
        <w:t xml:space="preserve"> Parish Council </w:t>
      </w:r>
    </w:p>
    <w:p w14:paraId="1DE00403" w14:textId="20462979" w:rsidR="00477340" w:rsidRDefault="00477340" w:rsidP="00710BBF">
      <w:pPr>
        <w:pStyle w:val="Heading1"/>
        <w:spacing w:line="240" w:lineRule="auto"/>
      </w:pPr>
      <w:r>
        <w:t>held by video link on</w:t>
      </w:r>
      <w:r w:rsidR="005329C6">
        <w:t xml:space="preserve"> </w:t>
      </w:r>
      <w:r w:rsidR="00303DAE">
        <w:t xml:space="preserve">Thursday </w:t>
      </w:r>
      <w:r w:rsidR="00FA0840">
        <w:t>2</w:t>
      </w:r>
      <w:r w:rsidR="00FA0840" w:rsidRPr="004729D5">
        <w:rPr>
          <w:vertAlign w:val="superscript"/>
        </w:rPr>
        <w:t>nd</w:t>
      </w:r>
      <w:r w:rsidR="00DA3853">
        <w:t xml:space="preserve"> July</w:t>
      </w:r>
      <w:r w:rsidR="002625BB">
        <w:t xml:space="preserve"> </w:t>
      </w:r>
      <w:r>
        <w:t>2020 at 7.</w:t>
      </w:r>
      <w:r w:rsidR="005329C6">
        <w:t>0</w:t>
      </w:r>
      <w:r>
        <w:t>0pm</w:t>
      </w:r>
    </w:p>
    <w:p w14:paraId="36069B51" w14:textId="77777777" w:rsidR="00710BBF" w:rsidRPr="00710BBF" w:rsidRDefault="00710BBF" w:rsidP="00710BBF"/>
    <w:p w14:paraId="36813D0E" w14:textId="77777777" w:rsidR="007060F3" w:rsidRDefault="00DA3853" w:rsidP="00477340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Nick Bardswell (Chairman), Boo T</w:t>
      </w:r>
      <w:r w:rsidR="005361A5">
        <w:rPr>
          <w:szCs w:val="28"/>
        </w:rPr>
        <w:t>umber (Vice-Chairman), Pip Clabon,</w:t>
      </w:r>
      <w:r>
        <w:rPr>
          <w:szCs w:val="28"/>
        </w:rPr>
        <w:t xml:space="preserve"> </w:t>
      </w:r>
    </w:p>
    <w:p w14:paraId="171018A2" w14:textId="68E0DF41" w:rsidR="00477340" w:rsidRDefault="0005306A" w:rsidP="00BA06FD">
      <w:pPr>
        <w:pBdr>
          <w:bottom w:val="single" w:sz="12" w:space="1" w:color="auto"/>
        </w:pBdr>
        <w:ind w:firstLine="993"/>
        <w:rPr>
          <w:szCs w:val="28"/>
        </w:rPr>
      </w:pPr>
      <w:r>
        <w:rPr>
          <w:szCs w:val="28"/>
        </w:rPr>
        <w:t xml:space="preserve">Jessel </w:t>
      </w:r>
      <w:proofErr w:type="gramStart"/>
      <w:r>
        <w:rPr>
          <w:szCs w:val="28"/>
        </w:rPr>
        <w:t>Man</w:t>
      </w:r>
      <w:r w:rsidR="00DA3853">
        <w:rPr>
          <w:szCs w:val="28"/>
        </w:rPr>
        <w:t>rick</w:t>
      </w:r>
      <w:r>
        <w:rPr>
          <w:szCs w:val="28"/>
        </w:rPr>
        <w:t>s</w:t>
      </w:r>
      <w:r w:rsidR="00DA3853">
        <w:rPr>
          <w:szCs w:val="28"/>
        </w:rPr>
        <w:t>,  Denise</w:t>
      </w:r>
      <w:proofErr w:type="gramEnd"/>
      <w:r w:rsidR="00DA3853">
        <w:rPr>
          <w:szCs w:val="28"/>
        </w:rPr>
        <w:t xml:space="preserve"> McKeough, Dee Holroyd (Clerk).</w:t>
      </w:r>
    </w:p>
    <w:p w14:paraId="5F8DAA75" w14:textId="77777777" w:rsidR="00DA3853" w:rsidRPr="00DA3853" w:rsidRDefault="00DA3853" w:rsidP="00477340">
      <w:pPr>
        <w:pBdr>
          <w:bottom w:val="single" w:sz="12" w:space="1" w:color="auto"/>
        </w:pBdr>
        <w:rPr>
          <w:szCs w:val="28"/>
        </w:rPr>
      </w:pPr>
    </w:p>
    <w:p w14:paraId="58D13FC4" w14:textId="77777777" w:rsidR="00477340" w:rsidRDefault="00477340" w:rsidP="00477340">
      <w:pPr>
        <w:rPr>
          <w:szCs w:val="28"/>
        </w:rPr>
      </w:pPr>
    </w:p>
    <w:p w14:paraId="6E88264E" w14:textId="3F824253" w:rsidR="00E45439" w:rsidRPr="00E45439" w:rsidRDefault="00477340" w:rsidP="00E45439">
      <w:pPr>
        <w:pStyle w:val="Heading2"/>
      </w:pPr>
      <w:r w:rsidRPr="009B3846">
        <w:t>Apologies</w:t>
      </w:r>
      <w:r w:rsidRPr="00477340">
        <w:t xml:space="preserve"> for Absence</w:t>
      </w:r>
      <w:r w:rsidR="00710BBF">
        <w:t>:</w:t>
      </w:r>
      <w:r w:rsidR="00710BBF">
        <w:rPr>
          <w:u w:val="none"/>
        </w:rPr>
        <w:t xml:space="preserve">  </w:t>
      </w:r>
      <w:r w:rsidR="005361A5" w:rsidRPr="00C140D7">
        <w:rPr>
          <w:rFonts w:asciiTheme="minorHAnsi" w:eastAsiaTheme="minorHAnsi" w:hAnsiTheme="minorHAnsi" w:cstheme="minorBidi"/>
          <w:b w:val="0"/>
          <w:szCs w:val="28"/>
          <w:u w:val="none"/>
        </w:rPr>
        <w:t>none</w:t>
      </w:r>
      <w:r w:rsidR="00710BBF" w:rsidRPr="00C140D7">
        <w:rPr>
          <w:rFonts w:asciiTheme="minorHAnsi" w:eastAsiaTheme="minorHAnsi" w:hAnsiTheme="minorHAnsi" w:cstheme="minorBidi"/>
          <w:b w:val="0"/>
          <w:szCs w:val="28"/>
          <w:u w:val="none"/>
        </w:rPr>
        <w:t>.</w:t>
      </w:r>
      <w:r w:rsidR="00C140D7">
        <w:rPr>
          <w:rFonts w:asciiTheme="minorHAnsi" w:eastAsiaTheme="minorHAnsi" w:hAnsiTheme="minorHAnsi" w:cstheme="minorBidi"/>
          <w:b w:val="0"/>
          <w:szCs w:val="28"/>
          <w:u w:val="none"/>
        </w:rPr>
        <w:t xml:space="preserve">  (but MB called to say she was unable to connect)</w:t>
      </w:r>
    </w:p>
    <w:p w14:paraId="783271F2" w14:textId="77777777" w:rsidR="000C0D0D" w:rsidRDefault="000C0D0D" w:rsidP="000C0D0D"/>
    <w:p w14:paraId="39A92B8A" w14:textId="21BD4E46" w:rsidR="00E45439" w:rsidRDefault="00E45439" w:rsidP="00E45439">
      <w:pPr>
        <w:pStyle w:val="Heading2"/>
        <w:rPr>
          <w:b w:val="0"/>
          <w:u w:val="none"/>
        </w:rPr>
      </w:pPr>
      <w:r>
        <w:t>Declarations of Interest:</w:t>
      </w:r>
      <w:r w:rsidR="00C140D7">
        <w:t xml:space="preserve"> </w:t>
      </w:r>
      <w:r w:rsidR="00C140D7">
        <w:rPr>
          <w:u w:val="none"/>
        </w:rPr>
        <w:t>none</w:t>
      </w:r>
      <w:r w:rsidR="00710BBF">
        <w:rPr>
          <w:b w:val="0"/>
          <w:u w:val="none"/>
        </w:rPr>
        <w:t>.</w:t>
      </w:r>
    </w:p>
    <w:p w14:paraId="4CC7B1B0" w14:textId="77777777" w:rsidR="00C140D7" w:rsidRPr="00C140D7" w:rsidRDefault="00C140D7" w:rsidP="00C140D7"/>
    <w:p w14:paraId="29F82BFE" w14:textId="77777777" w:rsidR="00710BBF" w:rsidRPr="00710BBF" w:rsidRDefault="00477340" w:rsidP="005361A5">
      <w:pPr>
        <w:pStyle w:val="Heading2"/>
        <w:rPr>
          <w:b w:val="0"/>
          <w:u w:val="none"/>
        </w:rPr>
      </w:pPr>
      <w:r w:rsidRPr="00511EA7">
        <w:t>Cllrs Ed Maxwell and Clive Stockton</w:t>
      </w:r>
      <w:r>
        <w:t>:</w:t>
      </w:r>
      <w:r w:rsidR="00BC062B">
        <w:t xml:space="preserve"> </w:t>
      </w:r>
      <w:r w:rsidR="005361A5">
        <w:t xml:space="preserve"> </w:t>
      </w:r>
    </w:p>
    <w:p w14:paraId="30BC8777" w14:textId="77777777" w:rsidR="00710BBF" w:rsidRDefault="00710BBF" w:rsidP="00710BBF">
      <w:pPr>
        <w:pStyle w:val="Heading2"/>
        <w:numPr>
          <w:ilvl w:val="0"/>
          <w:numId w:val="0"/>
        </w:numPr>
        <w:ind w:left="360"/>
        <w:rPr>
          <w:b w:val="0"/>
          <w:u w:val="none"/>
        </w:rPr>
      </w:pPr>
    </w:p>
    <w:p w14:paraId="4BA5B20D" w14:textId="77777777" w:rsidR="00710BBF" w:rsidRPr="001C56C0" w:rsidRDefault="005361A5" w:rsidP="00710BBF">
      <w:pPr>
        <w:pStyle w:val="Heading2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b w:val="0"/>
          <w:szCs w:val="22"/>
          <w:u w:val="none"/>
        </w:rPr>
      </w:pPr>
      <w:r w:rsidRPr="001C56C0">
        <w:rPr>
          <w:rFonts w:asciiTheme="minorHAnsi" w:eastAsiaTheme="minorHAnsi" w:hAnsiTheme="minorHAnsi" w:cstheme="minorBidi"/>
          <w:b w:val="0"/>
          <w:szCs w:val="22"/>
          <w:u w:val="none"/>
        </w:rPr>
        <w:t xml:space="preserve">A report had been received from Ed Maxwell and forward to the Parish Councillors earlier in the week. </w:t>
      </w:r>
    </w:p>
    <w:p w14:paraId="2EAC840D" w14:textId="77777777" w:rsidR="005361A5" w:rsidRPr="001C56C0" w:rsidRDefault="005361A5" w:rsidP="00710BBF">
      <w:pPr>
        <w:pStyle w:val="Heading2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b w:val="0"/>
          <w:szCs w:val="22"/>
          <w:u w:val="none"/>
        </w:rPr>
      </w:pPr>
      <w:r w:rsidRPr="001C56C0">
        <w:rPr>
          <w:rFonts w:asciiTheme="minorHAnsi" w:eastAsiaTheme="minorHAnsi" w:hAnsiTheme="minorHAnsi" w:cstheme="minorBidi"/>
          <w:b w:val="0"/>
          <w:szCs w:val="22"/>
          <w:u w:val="none"/>
        </w:rPr>
        <w:t>Clive Stockton reported:</w:t>
      </w:r>
    </w:p>
    <w:p w14:paraId="2B52ACB5" w14:textId="77777777" w:rsidR="005361A5" w:rsidRDefault="005361A5" w:rsidP="005361A5">
      <w:pPr>
        <w:pStyle w:val="ListParagraph"/>
        <w:numPr>
          <w:ilvl w:val="5"/>
          <w:numId w:val="8"/>
        </w:numPr>
      </w:pPr>
      <w:r>
        <w:t xml:space="preserve">Some </w:t>
      </w:r>
      <w:r w:rsidR="00710BBF">
        <w:t xml:space="preserve">staff </w:t>
      </w:r>
      <w:r>
        <w:t xml:space="preserve">were now going into the Council offices and </w:t>
      </w:r>
      <w:r w:rsidR="00710BBF">
        <w:t xml:space="preserve">members of </w:t>
      </w:r>
      <w:r>
        <w:t>the public could visit by appointment.</w:t>
      </w:r>
    </w:p>
    <w:p w14:paraId="468470E9" w14:textId="6CF8ABA4" w:rsidR="005361A5" w:rsidRDefault="005329C6" w:rsidP="00052BAB">
      <w:pPr>
        <w:pStyle w:val="ListParagraph"/>
        <w:numPr>
          <w:ilvl w:val="5"/>
          <w:numId w:val="8"/>
        </w:numPr>
      </w:pPr>
      <w:r>
        <w:t>The permitted life of the gas terminal contractors’ compound had been extended</w:t>
      </w:r>
      <w:r w:rsidR="001C56C0">
        <w:t xml:space="preserve"> by NNDC</w:t>
      </w:r>
      <w:r>
        <w:t xml:space="preserve">.  </w:t>
      </w:r>
      <w:r w:rsidR="001C56C0">
        <w:t>Though t</w:t>
      </w:r>
      <w:r>
        <w:t xml:space="preserve">his </w:t>
      </w:r>
      <w:r w:rsidR="00B62F9A">
        <w:t>i</w:t>
      </w:r>
      <w:r>
        <w:t xml:space="preserve">s in Bacton Parish </w:t>
      </w:r>
      <w:r w:rsidR="001C56C0">
        <w:t>it affect</w:t>
      </w:r>
      <w:r w:rsidR="00B62F9A">
        <w:t>s</w:t>
      </w:r>
      <w:r w:rsidR="001C56C0">
        <w:t xml:space="preserve"> Paston in that</w:t>
      </w:r>
      <w:r>
        <w:t xml:space="preserve"> a condition had been imposed that trees would be planted on the Paston (west) side</w:t>
      </w:r>
      <w:r w:rsidR="00B62F9A">
        <w:t xml:space="preserve"> which would improve the view</w:t>
      </w:r>
      <w:r>
        <w:t>. CS</w:t>
      </w:r>
      <w:r w:rsidR="005361A5">
        <w:t xml:space="preserve"> would </w:t>
      </w:r>
      <w:proofErr w:type="gramStart"/>
      <w:r w:rsidR="005361A5">
        <w:t>look into</w:t>
      </w:r>
      <w:proofErr w:type="gramEnd"/>
      <w:r w:rsidR="005361A5">
        <w:t xml:space="preserve"> the question of repairs to the concrete bridge which had been damaged by lorries.</w:t>
      </w:r>
    </w:p>
    <w:p w14:paraId="61EC78AE" w14:textId="5B070DC3" w:rsidR="005361A5" w:rsidRDefault="00052BAB" w:rsidP="00052BAB">
      <w:pPr>
        <w:pStyle w:val="ListParagraph"/>
        <w:ind w:left="2160" w:hanging="317"/>
      </w:pPr>
      <w:r>
        <w:t>(iii)</w:t>
      </w:r>
      <w:r w:rsidR="00B62F9A">
        <w:t>The Planning Inspectorate</w:t>
      </w:r>
      <w:r w:rsidR="005361A5">
        <w:t xml:space="preserve"> had given the go ahead for the </w:t>
      </w:r>
      <w:r w:rsidR="00C140D7">
        <w:t xml:space="preserve">large </w:t>
      </w:r>
      <w:r w:rsidR="00B62F9A">
        <w:t>Norfolk Vanguard</w:t>
      </w:r>
      <w:r w:rsidR="005361A5">
        <w:t xml:space="preserve"> </w:t>
      </w:r>
      <w:proofErr w:type="gramStart"/>
      <w:r w:rsidR="005361A5">
        <w:t>wind</w:t>
      </w:r>
      <w:r w:rsidR="00B62F9A">
        <w:t>-</w:t>
      </w:r>
      <w:r w:rsidR="005361A5">
        <w:t>farm</w:t>
      </w:r>
      <w:proofErr w:type="gramEnd"/>
      <w:r w:rsidR="005361A5">
        <w:t xml:space="preserve"> to be erected </w:t>
      </w:r>
      <w:r w:rsidR="00C140D7">
        <w:t xml:space="preserve">by Vattenfall </w:t>
      </w:r>
      <w:r w:rsidR="00B62F9A">
        <w:t>30 miles out to sea from Bacton</w:t>
      </w:r>
      <w:r w:rsidR="005329C6">
        <w:t>.</w:t>
      </w:r>
      <w:r w:rsidR="005361A5">
        <w:t xml:space="preserve">  </w:t>
      </w:r>
    </w:p>
    <w:p w14:paraId="47DE837A" w14:textId="77777777" w:rsidR="00477340" w:rsidRDefault="00477340" w:rsidP="001C4830"/>
    <w:p w14:paraId="3E66B81C" w14:textId="77777777" w:rsidR="00477340" w:rsidRPr="00477340" w:rsidRDefault="00477340" w:rsidP="00477340">
      <w:pPr>
        <w:pStyle w:val="ListParagraph"/>
        <w:rPr>
          <w:b/>
          <w:szCs w:val="28"/>
        </w:rPr>
      </w:pPr>
    </w:p>
    <w:p w14:paraId="05B1ED61" w14:textId="4E91145E" w:rsidR="00477340" w:rsidRPr="005361A5" w:rsidRDefault="00477340" w:rsidP="005361A5">
      <w:pPr>
        <w:pStyle w:val="Heading2"/>
        <w:rPr>
          <w:b w:val="0"/>
          <w:u w:val="none"/>
        </w:rPr>
      </w:pPr>
      <w:r>
        <w:t xml:space="preserve">Minutes </w:t>
      </w:r>
      <w:r w:rsidR="000C0D0D">
        <w:t xml:space="preserve">of the Meeting held on </w:t>
      </w:r>
      <w:proofErr w:type="gramStart"/>
      <w:r w:rsidR="000C0D0D">
        <w:t xml:space="preserve">Thursday </w:t>
      </w:r>
      <w:r w:rsidR="00B62F9A">
        <w:t>14</w:t>
      </w:r>
      <w:r w:rsidR="000C0D0D" w:rsidRPr="000C0D0D">
        <w:rPr>
          <w:vertAlign w:val="superscript"/>
        </w:rPr>
        <w:t>th</w:t>
      </w:r>
      <w:r w:rsidR="000C0D0D">
        <w:t xml:space="preserve"> May</w:t>
      </w:r>
      <w:r w:rsidRPr="005361A5">
        <w:rPr>
          <w:b w:val="0"/>
          <w:u w:val="none"/>
        </w:rPr>
        <w:t>:</w:t>
      </w:r>
      <w:proofErr w:type="gramEnd"/>
      <w:r w:rsidR="00BC062B" w:rsidRPr="005361A5">
        <w:rPr>
          <w:b w:val="0"/>
          <w:u w:val="none"/>
        </w:rPr>
        <w:t xml:space="preserve"> </w:t>
      </w:r>
      <w:r w:rsidR="005361A5" w:rsidRPr="005361A5">
        <w:rPr>
          <w:b w:val="0"/>
          <w:u w:val="none"/>
        </w:rPr>
        <w:t xml:space="preserve"> </w:t>
      </w:r>
      <w:r w:rsidR="00BC062B" w:rsidRPr="005361A5">
        <w:rPr>
          <w:b w:val="0"/>
          <w:u w:val="none"/>
        </w:rPr>
        <w:t>were agreed and signed by the cle</w:t>
      </w:r>
      <w:r w:rsidR="005361A5" w:rsidRPr="005361A5">
        <w:rPr>
          <w:b w:val="0"/>
          <w:u w:val="none"/>
        </w:rPr>
        <w:t>rk</w:t>
      </w:r>
      <w:r w:rsidR="005361A5">
        <w:t xml:space="preserve"> </w:t>
      </w:r>
      <w:r w:rsidR="005361A5" w:rsidRPr="005361A5">
        <w:rPr>
          <w:b w:val="0"/>
          <w:u w:val="none"/>
        </w:rPr>
        <w:t>pp the chairman.  Proposed</w:t>
      </w:r>
      <w:r w:rsidR="000C0D0D" w:rsidRPr="005361A5">
        <w:rPr>
          <w:b w:val="0"/>
          <w:u w:val="none"/>
        </w:rPr>
        <w:t xml:space="preserve"> </w:t>
      </w:r>
      <w:r w:rsidR="005361A5">
        <w:rPr>
          <w:b w:val="0"/>
          <w:u w:val="none"/>
        </w:rPr>
        <w:t>DM, seconded BT. All agreed.</w:t>
      </w:r>
    </w:p>
    <w:p w14:paraId="15EC6899" w14:textId="77777777" w:rsidR="00477340" w:rsidRPr="00477340" w:rsidRDefault="00477340" w:rsidP="00477340">
      <w:pPr>
        <w:pStyle w:val="ListParagraph"/>
        <w:rPr>
          <w:b/>
          <w:szCs w:val="28"/>
        </w:rPr>
      </w:pPr>
    </w:p>
    <w:p w14:paraId="29757E90" w14:textId="77777777" w:rsidR="00477340" w:rsidRDefault="00477340" w:rsidP="009B3846">
      <w:pPr>
        <w:pStyle w:val="Heading2"/>
      </w:pPr>
      <w:r w:rsidRPr="00477340">
        <w:t>Matters Arising</w:t>
      </w:r>
      <w:r>
        <w:t>:</w:t>
      </w:r>
    </w:p>
    <w:p w14:paraId="1B853102" w14:textId="77777777" w:rsidR="000C0D0D" w:rsidRDefault="000C0D0D" w:rsidP="000C0D0D">
      <w:pPr>
        <w:pStyle w:val="ListParagraph"/>
        <w:numPr>
          <w:ilvl w:val="0"/>
          <w:numId w:val="9"/>
        </w:numPr>
      </w:pPr>
      <w:r>
        <w:t>Update on the Notice Board for Paston Green:</w:t>
      </w:r>
      <w:r w:rsidR="001C4830">
        <w:t xml:space="preserve"> was under construction</w:t>
      </w:r>
      <w:r w:rsidR="005361A5">
        <w:t>.</w:t>
      </w:r>
    </w:p>
    <w:p w14:paraId="5FB5D345" w14:textId="77777777" w:rsidR="00FA41D3" w:rsidRDefault="00FA41D3" w:rsidP="000C0D0D">
      <w:pPr>
        <w:pStyle w:val="ListParagraph"/>
        <w:numPr>
          <w:ilvl w:val="0"/>
          <w:numId w:val="9"/>
        </w:numPr>
      </w:pPr>
      <w:r>
        <w:t>Update on fencing round pond:</w:t>
      </w:r>
      <w:r w:rsidR="005361A5">
        <w:t xml:space="preserve"> </w:t>
      </w:r>
      <w:r w:rsidR="005361A5" w:rsidRPr="007D2B12">
        <w:t>DH</w:t>
      </w:r>
      <w:r w:rsidR="005361A5">
        <w:t xml:space="preserve"> to contact Highways again prior to possible </w:t>
      </w:r>
      <w:r w:rsidR="00183882">
        <w:t xml:space="preserve">fund raising via </w:t>
      </w:r>
      <w:r w:rsidR="001C4830">
        <w:t xml:space="preserve">the </w:t>
      </w:r>
      <w:r w:rsidR="00183882">
        <w:t>Parish P</w:t>
      </w:r>
      <w:r w:rsidR="001C4830">
        <w:t>artnership scheme.</w:t>
      </w:r>
    </w:p>
    <w:p w14:paraId="5D76EB16" w14:textId="77777777" w:rsidR="00FA41D3" w:rsidRDefault="00FA41D3" w:rsidP="000C0D0D">
      <w:pPr>
        <w:pStyle w:val="ListParagraph"/>
        <w:numPr>
          <w:ilvl w:val="0"/>
          <w:numId w:val="9"/>
        </w:numPr>
      </w:pPr>
      <w:r>
        <w:lastRenderedPageBreak/>
        <w:t>Update on faded sign replacement:</w:t>
      </w:r>
      <w:r w:rsidR="00183882">
        <w:t xml:space="preserve"> </w:t>
      </w:r>
      <w:r w:rsidR="00183882" w:rsidRPr="007D2B12">
        <w:t>DH</w:t>
      </w:r>
      <w:r w:rsidR="00183882">
        <w:t xml:space="preserve"> to contact Highways again.</w:t>
      </w:r>
    </w:p>
    <w:p w14:paraId="36258FD9" w14:textId="77777777" w:rsidR="000C0D0D" w:rsidRDefault="000C0D0D" w:rsidP="000C0D0D">
      <w:pPr>
        <w:pStyle w:val="ListParagraph"/>
        <w:numPr>
          <w:ilvl w:val="0"/>
          <w:numId w:val="9"/>
        </w:numPr>
      </w:pPr>
      <w:r>
        <w:t>Update on emptying of bins:</w:t>
      </w:r>
      <w:r w:rsidR="00183882">
        <w:t xml:space="preserve"> </w:t>
      </w:r>
      <w:r w:rsidR="00183882" w:rsidRPr="007D2B12">
        <w:t>DH</w:t>
      </w:r>
      <w:r w:rsidR="00183882">
        <w:t xml:space="preserve"> to contact NNDC again.</w:t>
      </w:r>
    </w:p>
    <w:p w14:paraId="5A0C3E0A" w14:textId="77777777" w:rsidR="00FA41D3" w:rsidRDefault="00FA41D3" w:rsidP="00183882">
      <w:pPr>
        <w:pStyle w:val="ListParagraph"/>
      </w:pPr>
    </w:p>
    <w:p w14:paraId="22B4E70B" w14:textId="7D26685F" w:rsidR="000C0D0D" w:rsidRDefault="00183882" w:rsidP="000C0D0D">
      <w:r>
        <w:t xml:space="preserve">      (v)  Update on signs depicting life size children:  Signs from North Walsham were   expensive at £285-£315.  C E had quoted £108 for A1 size. BT to </w:t>
      </w:r>
      <w:r w:rsidR="00B62F9A">
        <w:t>ask about</w:t>
      </w:r>
      <w:r>
        <w:t xml:space="preserve"> cost of poles and installation.</w:t>
      </w:r>
    </w:p>
    <w:p w14:paraId="11104992" w14:textId="77777777" w:rsidR="00183882" w:rsidRPr="000C0D0D" w:rsidRDefault="00183882" w:rsidP="000C0D0D"/>
    <w:p w14:paraId="38E31ED6" w14:textId="77777777" w:rsidR="00BC062B" w:rsidRDefault="00BC062B" w:rsidP="00EB333D">
      <w:pPr>
        <w:pStyle w:val="Heading2"/>
      </w:pPr>
      <w:r>
        <w:t>Parish Councillor`s Reports</w:t>
      </w:r>
      <w:r w:rsidR="00EB333D">
        <w:t>:</w:t>
      </w:r>
    </w:p>
    <w:p w14:paraId="2FEACA9F" w14:textId="5975DCA0" w:rsidR="00B62F9A" w:rsidRDefault="00E12193" w:rsidP="00183882">
      <w:pPr>
        <w:pStyle w:val="ListParagraph"/>
        <w:numPr>
          <w:ilvl w:val="5"/>
          <w:numId w:val="8"/>
        </w:numPr>
        <w:rPr>
          <w:szCs w:val="28"/>
        </w:rPr>
      </w:pPr>
      <w:r w:rsidRPr="00B62F9A">
        <w:rPr>
          <w:szCs w:val="28"/>
        </w:rPr>
        <w:t>BT reported a</w:t>
      </w:r>
      <w:r w:rsidR="00183882" w:rsidRPr="00B62F9A">
        <w:rPr>
          <w:szCs w:val="28"/>
        </w:rPr>
        <w:t xml:space="preserve"> second entry </w:t>
      </w:r>
      <w:r w:rsidRPr="00B62F9A">
        <w:rPr>
          <w:szCs w:val="28"/>
        </w:rPr>
        <w:t>for the art competition h</w:t>
      </w:r>
      <w:r w:rsidR="00183882" w:rsidRPr="00B62F9A">
        <w:rPr>
          <w:szCs w:val="28"/>
        </w:rPr>
        <w:t>ad been received</w:t>
      </w:r>
      <w:r w:rsidR="005329C6" w:rsidRPr="00B62F9A">
        <w:rPr>
          <w:szCs w:val="28"/>
        </w:rPr>
        <w:t>,</w:t>
      </w:r>
      <w:r w:rsidR="00183882" w:rsidRPr="00B62F9A">
        <w:rPr>
          <w:szCs w:val="28"/>
        </w:rPr>
        <w:t xml:space="preserve"> </w:t>
      </w:r>
      <w:r w:rsidR="00B62F9A" w:rsidRPr="00B62F9A">
        <w:rPr>
          <w:szCs w:val="28"/>
        </w:rPr>
        <w:t>this time in the over 16</w:t>
      </w:r>
      <w:r w:rsidR="00183882" w:rsidRPr="00B62F9A">
        <w:rPr>
          <w:szCs w:val="28"/>
        </w:rPr>
        <w:t xml:space="preserve"> age group</w:t>
      </w:r>
      <w:r w:rsidR="00B62F9A" w:rsidRPr="00B62F9A">
        <w:rPr>
          <w:szCs w:val="28"/>
        </w:rPr>
        <w:t>.  Each of the two entries</w:t>
      </w:r>
      <w:r w:rsidR="00183882" w:rsidRPr="00B62F9A">
        <w:rPr>
          <w:szCs w:val="28"/>
        </w:rPr>
        <w:t xml:space="preserve"> could be declared the winner</w:t>
      </w:r>
      <w:r w:rsidR="005329C6" w:rsidRPr="00B62F9A">
        <w:rPr>
          <w:szCs w:val="28"/>
        </w:rPr>
        <w:t xml:space="preserve"> of their age </w:t>
      </w:r>
      <w:proofErr w:type="gramStart"/>
      <w:r w:rsidR="005329C6" w:rsidRPr="00B62F9A">
        <w:rPr>
          <w:szCs w:val="28"/>
        </w:rPr>
        <w:t xml:space="preserve">group </w:t>
      </w:r>
      <w:r w:rsidR="00183882" w:rsidRPr="00B62F9A">
        <w:rPr>
          <w:szCs w:val="28"/>
        </w:rPr>
        <w:t xml:space="preserve"> and</w:t>
      </w:r>
      <w:proofErr w:type="gramEnd"/>
      <w:r w:rsidR="00183882" w:rsidRPr="00B62F9A">
        <w:rPr>
          <w:szCs w:val="28"/>
        </w:rPr>
        <w:t xml:space="preserve"> a £15 Amazon voucher would go to each.  BT would </w:t>
      </w:r>
      <w:r w:rsidR="00D526C3" w:rsidRPr="00B62F9A">
        <w:rPr>
          <w:szCs w:val="28"/>
        </w:rPr>
        <w:t>source suitable cards to enclose.</w:t>
      </w:r>
      <w:r w:rsidR="00183882" w:rsidRPr="00B62F9A">
        <w:rPr>
          <w:szCs w:val="28"/>
        </w:rPr>
        <w:t xml:space="preserve"> </w:t>
      </w:r>
    </w:p>
    <w:p w14:paraId="5CFD67C0" w14:textId="5F053ADC" w:rsidR="00183882" w:rsidRPr="00B62F9A" w:rsidRDefault="00B62F9A" w:rsidP="00183882">
      <w:pPr>
        <w:pStyle w:val="ListParagraph"/>
        <w:numPr>
          <w:ilvl w:val="5"/>
          <w:numId w:val="8"/>
        </w:numPr>
        <w:rPr>
          <w:szCs w:val="28"/>
        </w:rPr>
      </w:pPr>
      <w:r>
        <w:rPr>
          <w:szCs w:val="28"/>
        </w:rPr>
        <w:t>D</w:t>
      </w:r>
      <w:r w:rsidR="00183882" w:rsidRPr="00B62F9A">
        <w:rPr>
          <w:szCs w:val="28"/>
        </w:rPr>
        <w:t xml:space="preserve">ue to returning to work </w:t>
      </w:r>
      <w:r>
        <w:rPr>
          <w:szCs w:val="28"/>
        </w:rPr>
        <w:t>BT</w:t>
      </w:r>
      <w:r w:rsidR="00183882" w:rsidRPr="00B62F9A">
        <w:rPr>
          <w:szCs w:val="28"/>
        </w:rPr>
        <w:t xml:space="preserve"> had not put anything on the PC Facebook page.  DM</w:t>
      </w:r>
      <w:r w:rsidR="001C4830" w:rsidRPr="00B62F9A">
        <w:rPr>
          <w:szCs w:val="28"/>
        </w:rPr>
        <w:t xml:space="preserve"> agreed to take charge</w:t>
      </w:r>
      <w:r w:rsidR="00183882" w:rsidRPr="00B62F9A">
        <w:rPr>
          <w:szCs w:val="28"/>
        </w:rPr>
        <w:t>.  BT to get administrative rights from C E.</w:t>
      </w:r>
    </w:p>
    <w:p w14:paraId="00821994" w14:textId="77777777" w:rsidR="00183882" w:rsidRDefault="00183882" w:rsidP="00C140D7">
      <w:pPr>
        <w:pStyle w:val="ListParagraph"/>
        <w:numPr>
          <w:ilvl w:val="5"/>
          <w:numId w:val="8"/>
        </w:numPr>
        <w:ind w:left="2268" w:hanging="468"/>
        <w:rPr>
          <w:szCs w:val="28"/>
        </w:rPr>
      </w:pPr>
      <w:r>
        <w:rPr>
          <w:szCs w:val="28"/>
        </w:rPr>
        <w:t>DM was researching litter bins for the playground</w:t>
      </w:r>
      <w:r w:rsidR="001C4830">
        <w:rPr>
          <w:szCs w:val="28"/>
        </w:rPr>
        <w:t xml:space="preserve"> and would forward details to DH</w:t>
      </w:r>
      <w:r>
        <w:rPr>
          <w:szCs w:val="28"/>
        </w:rPr>
        <w:t>.  The Community Fund would be able to cover the cost.  NNDC had agreed to empty these.</w:t>
      </w:r>
    </w:p>
    <w:p w14:paraId="1A1BFAAA" w14:textId="5DC4C199" w:rsidR="00B62F9A" w:rsidRDefault="00E12193" w:rsidP="00B62F9A">
      <w:pPr>
        <w:ind w:left="2268" w:hanging="468"/>
        <w:rPr>
          <w:szCs w:val="28"/>
        </w:rPr>
      </w:pPr>
      <w:r>
        <w:rPr>
          <w:szCs w:val="28"/>
        </w:rPr>
        <w:t xml:space="preserve">    </w:t>
      </w:r>
      <w:r w:rsidR="00183882" w:rsidRPr="00E12193">
        <w:rPr>
          <w:szCs w:val="28"/>
        </w:rPr>
        <w:t xml:space="preserve"> The gate onto the playing field no longer swung shut.  DM to ask C</w:t>
      </w:r>
      <w:r w:rsidR="00B62F9A">
        <w:rPr>
          <w:szCs w:val="28"/>
        </w:rPr>
        <w:t>E</w:t>
      </w:r>
    </w:p>
    <w:p w14:paraId="3E6C1291" w14:textId="0725C5F8" w:rsidR="00E12193" w:rsidRPr="00E12193" w:rsidRDefault="00E12193" w:rsidP="00E12193">
      <w:pPr>
        <w:ind w:left="2127"/>
        <w:rPr>
          <w:szCs w:val="28"/>
        </w:rPr>
      </w:pPr>
      <w:r>
        <w:rPr>
          <w:szCs w:val="28"/>
        </w:rPr>
        <w:t xml:space="preserve"> (who originally installed it) whether he could adjust it.</w:t>
      </w:r>
    </w:p>
    <w:p w14:paraId="53111C9A" w14:textId="77777777" w:rsidR="00183882" w:rsidRPr="00BC062B" w:rsidRDefault="00183882" w:rsidP="00183882">
      <w:pPr>
        <w:pStyle w:val="ListParagraph"/>
        <w:ind w:left="2160" w:hanging="317"/>
        <w:rPr>
          <w:szCs w:val="28"/>
        </w:rPr>
      </w:pPr>
      <w:r>
        <w:rPr>
          <w:szCs w:val="28"/>
        </w:rPr>
        <w:t xml:space="preserve">(iii) The </w:t>
      </w:r>
      <w:proofErr w:type="gramStart"/>
      <w:r>
        <w:rPr>
          <w:szCs w:val="28"/>
        </w:rPr>
        <w:t>street light</w:t>
      </w:r>
      <w:proofErr w:type="gramEnd"/>
      <w:r>
        <w:rPr>
          <w:szCs w:val="28"/>
        </w:rPr>
        <w:t xml:space="preserve"> outside DM`s house had not been working since </w:t>
      </w:r>
      <w:r w:rsidR="00044417">
        <w:rPr>
          <w:szCs w:val="28"/>
        </w:rPr>
        <w:t>January</w:t>
      </w:r>
      <w:r>
        <w:rPr>
          <w:szCs w:val="28"/>
        </w:rPr>
        <w:t xml:space="preserve">.  Men had been out to </w:t>
      </w:r>
      <w:proofErr w:type="gramStart"/>
      <w:r>
        <w:rPr>
          <w:szCs w:val="28"/>
        </w:rPr>
        <w:t>it</w:t>
      </w:r>
      <w:proofErr w:type="gramEnd"/>
      <w:r>
        <w:rPr>
          <w:szCs w:val="28"/>
        </w:rPr>
        <w:t xml:space="preserve"> but no repair effected.  </w:t>
      </w:r>
      <w:r w:rsidRPr="001C4830">
        <w:rPr>
          <w:szCs w:val="28"/>
          <w:highlight w:val="yellow"/>
        </w:rPr>
        <w:t>DH</w:t>
      </w:r>
      <w:r w:rsidR="00044417">
        <w:rPr>
          <w:szCs w:val="28"/>
        </w:rPr>
        <w:t xml:space="preserve"> to report to NCC again.</w:t>
      </w:r>
      <w:r>
        <w:rPr>
          <w:szCs w:val="28"/>
        </w:rPr>
        <w:t xml:space="preserve"> </w:t>
      </w:r>
    </w:p>
    <w:p w14:paraId="528332E2" w14:textId="77777777" w:rsidR="00B32BDE" w:rsidRDefault="00B32BDE" w:rsidP="00EC4D34">
      <w:pPr>
        <w:pStyle w:val="ListParagraph"/>
        <w:rPr>
          <w:b/>
          <w:szCs w:val="28"/>
        </w:rPr>
      </w:pPr>
    </w:p>
    <w:p w14:paraId="0E43FA5F" w14:textId="77777777" w:rsidR="00477340" w:rsidRDefault="00477340" w:rsidP="00EB333D">
      <w:pPr>
        <w:pStyle w:val="Heading2"/>
      </w:pPr>
      <w:r w:rsidRPr="00F72133">
        <w:t>Finance</w:t>
      </w:r>
      <w:r>
        <w:t>:</w:t>
      </w:r>
    </w:p>
    <w:p w14:paraId="60E8C210" w14:textId="77777777" w:rsidR="001C4830" w:rsidRPr="005329C6" w:rsidRDefault="00FA41D3" w:rsidP="001E7099">
      <w:pPr>
        <w:pStyle w:val="Heading4"/>
        <w:rPr>
          <w:rFonts w:asciiTheme="minorHAnsi" w:eastAsiaTheme="minorHAnsi" w:hAnsiTheme="minorHAnsi" w:cstheme="minorBidi"/>
          <w:iCs w:val="0"/>
          <w:szCs w:val="28"/>
        </w:rPr>
      </w:pPr>
      <w:r w:rsidRPr="005329C6">
        <w:rPr>
          <w:rFonts w:asciiTheme="minorHAnsi" w:eastAsiaTheme="minorHAnsi" w:hAnsiTheme="minorHAnsi" w:cstheme="minorBidi"/>
          <w:iCs w:val="0"/>
          <w:szCs w:val="28"/>
        </w:rPr>
        <w:t>Financial Report: Current credit</w:t>
      </w:r>
      <w:r w:rsidR="001C4830" w:rsidRPr="005329C6">
        <w:rPr>
          <w:rFonts w:asciiTheme="minorHAnsi" w:eastAsiaTheme="minorHAnsi" w:hAnsiTheme="minorHAnsi" w:cstheme="minorBidi"/>
          <w:iCs w:val="0"/>
          <w:szCs w:val="28"/>
        </w:rPr>
        <w:t xml:space="preserve"> balance £14,3</w:t>
      </w:r>
      <w:r w:rsidRPr="005329C6">
        <w:rPr>
          <w:rFonts w:asciiTheme="minorHAnsi" w:eastAsiaTheme="minorHAnsi" w:hAnsiTheme="minorHAnsi" w:cstheme="minorBidi"/>
          <w:iCs w:val="0"/>
          <w:szCs w:val="28"/>
        </w:rPr>
        <w:t xml:space="preserve">00. </w:t>
      </w:r>
      <w:r w:rsidR="001C4830" w:rsidRPr="005329C6">
        <w:rPr>
          <w:rFonts w:asciiTheme="minorHAnsi" w:eastAsiaTheme="minorHAnsi" w:hAnsiTheme="minorHAnsi" w:cstheme="minorBidi"/>
          <w:iCs w:val="0"/>
          <w:szCs w:val="28"/>
        </w:rPr>
        <w:t xml:space="preserve">Of this £1000 was the </w:t>
      </w:r>
      <w:proofErr w:type="spellStart"/>
      <w:r w:rsidR="001C4830" w:rsidRPr="005329C6">
        <w:rPr>
          <w:rFonts w:asciiTheme="minorHAnsi" w:eastAsiaTheme="minorHAnsi" w:hAnsiTheme="minorHAnsi" w:cstheme="minorBidi"/>
          <w:iCs w:val="0"/>
          <w:szCs w:val="28"/>
        </w:rPr>
        <w:t>Covid</w:t>
      </w:r>
      <w:proofErr w:type="spellEnd"/>
      <w:r w:rsidR="001C4830" w:rsidRPr="005329C6">
        <w:rPr>
          <w:rFonts w:asciiTheme="minorHAnsi" w:eastAsiaTheme="minorHAnsi" w:hAnsiTheme="minorHAnsi" w:cstheme="minorBidi"/>
          <w:iCs w:val="0"/>
          <w:szCs w:val="28"/>
        </w:rPr>
        <w:t xml:space="preserve"> fund and £2,346 ring fenced for the playground.</w:t>
      </w:r>
    </w:p>
    <w:p w14:paraId="5C69B874" w14:textId="77777777" w:rsidR="001E7099" w:rsidRPr="005329C6" w:rsidRDefault="00FA41D3" w:rsidP="001E7099">
      <w:pPr>
        <w:pStyle w:val="Heading4"/>
        <w:rPr>
          <w:rFonts w:asciiTheme="minorHAnsi" w:eastAsiaTheme="minorHAnsi" w:hAnsiTheme="minorHAnsi" w:cstheme="minorBidi"/>
          <w:iCs w:val="0"/>
          <w:szCs w:val="28"/>
        </w:rPr>
      </w:pPr>
      <w:r w:rsidRPr="005329C6">
        <w:rPr>
          <w:rFonts w:asciiTheme="minorHAnsi" w:eastAsiaTheme="minorHAnsi" w:hAnsiTheme="minorHAnsi" w:cstheme="minorBidi"/>
          <w:iCs w:val="0"/>
          <w:szCs w:val="28"/>
        </w:rPr>
        <w:t xml:space="preserve"> Cheques £476.20 (clerk/office May and June and £165 (Inland Revenue) had been signed.</w:t>
      </w:r>
    </w:p>
    <w:p w14:paraId="5ED60F68" w14:textId="66A3EA47" w:rsidR="001E7099" w:rsidRPr="005329C6" w:rsidRDefault="001E7099" w:rsidP="001E7099">
      <w:pPr>
        <w:pStyle w:val="Heading4"/>
        <w:rPr>
          <w:rFonts w:asciiTheme="minorHAnsi" w:eastAsiaTheme="minorHAnsi" w:hAnsiTheme="minorHAnsi" w:cstheme="minorBidi"/>
          <w:iCs w:val="0"/>
          <w:szCs w:val="28"/>
        </w:rPr>
      </w:pPr>
      <w:r w:rsidRPr="005329C6">
        <w:rPr>
          <w:rFonts w:asciiTheme="minorHAnsi" w:eastAsiaTheme="minorHAnsi" w:hAnsiTheme="minorHAnsi" w:cstheme="minorBidi"/>
          <w:iCs w:val="0"/>
          <w:szCs w:val="28"/>
        </w:rPr>
        <w:t xml:space="preserve"> Financial Regulations</w:t>
      </w:r>
      <w:r w:rsidR="00FA41D3" w:rsidRPr="005329C6">
        <w:rPr>
          <w:rFonts w:asciiTheme="minorHAnsi" w:eastAsiaTheme="minorHAnsi" w:hAnsiTheme="minorHAnsi" w:cstheme="minorBidi"/>
          <w:iCs w:val="0"/>
          <w:szCs w:val="28"/>
        </w:rPr>
        <w:t>:</w:t>
      </w:r>
      <w:r w:rsidR="00044417" w:rsidRPr="005329C6">
        <w:rPr>
          <w:rFonts w:asciiTheme="minorHAnsi" w:eastAsiaTheme="minorHAnsi" w:hAnsiTheme="minorHAnsi" w:cstheme="minorBidi"/>
          <w:iCs w:val="0"/>
          <w:szCs w:val="28"/>
        </w:rPr>
        <w:t xml:space="preserve"> were adopted.</w:t>
      </w:r>
    </w:p>
    <w:p w14:paraId="5519FDBE" w14:textId="77777777" w:rsidR="00477340" w:rsidRPr="005329C6" w:rsidRDefault="00477340" w:rsidP="00477340">
      <w:pPr>
        <w:pStyle w:val="ListParagraph"/>
        <w:ind w:left="1080"/>
        <w:rPr>
          <w:szCs w:val="28"/>
        </w:rPr>
      </w:pPr>
    </w:p>
    <w:p w14:paraId="6128509E" w14:textId="77777777" w:rsidR="00477340" w:rsidRDefault="00123CE9" w:rsidP="00EB333D">
      <w:pPr>
        <w:pStyle w:val="Heading2"/>
      </w:pPr>
      <w:r>
        <w:t>P</w:t>
      </w:r>
      <w:r w:rsidR="001E7099">
        <w:t xml:space="preserve">aston </w:t>
      </w:r>
      <w:r w:rsidR="00477340" w:rsidRPr="00F72133">
        <w:t>P</w:t>
      </w:r>
      <w:r>
        <w:t>arish Council – Adoption of Poli</w:t>
      </w:r>
      <w:r w:rsidR="00477340" w:rsidRPr="00F72133">
        <w:t>cies</w:t>
      </w:r>
      <w:r w:rsidR="00477340">
        <w:t>:</w:t>
      </w:r>
      <w:r>
        <w:t xml:space="preserve"> </w:t>
      </w:r>
    </w:p>
    <w:p w14:paraId="62A99B22" w14:textId="77777777" w:rsidR="00123CE9" w:rsidRPr="00B62F9A" w:rsidRDefault="00123CE9" w:rsidP="00123CE9">
      <w:pPr>
        <w:pStyle w:val="Heading4"/>
        <w:rPr>
          <w:rFonts w:asciiTheme="minorHAnsi" w:eastAsiaTheme="minorHAnsi" w:hAnsiTheme="minorHAnsi" w:cstheme="minorBidi"/>
          <w:iCs w:val="0"/>
        </w:rPr>
      </w:pPr>
      <w:r w:rsidRPr="00B62F9A">
        <w:rPr>
          <w:rFonts w:asciiTheme="minorHAnsi" w:eastAsiaTheme="minorHAnsi" w:hAnsiTheme="minorHAnsi" w:cstheme="minorBidi"/>
          <w:iCs w:val="0"/>
        </w:rPr>
        <w:t>Data Protection Policy</w:t>
      </w:r>
    </w:p>
    <w:p w14:paraId="1FB14A1C" w14:textId="77777777" w:rsidR="00123CE9" w:rsidRPr="00B62F9A" w:rsidRDefault="00123CE9" w:rsidP="00123CE9">
      <w:pPr>
        <w:pStyle w:val="Heading4"/>
        <w:rPr>
          <w:rFonts w:asciiTheme="minorHAnsi" w:eastAsiaTheme="minorHAnsi" w:hAnsiTheme="minorHAnsi" w:cstheme="minorBidi"/>
          <w:iCs w:val="0"/>
        </w:rPr>
      </w:pPr>
      <w:r w:rsidRPr="00B62F9A">
        <w:rPr>
          <w:rFonts w:asciiTheme="minorHAnsi" w:eastAsiaTheme="minorHAnsi" w:hAnsiTheme="minorHAnsi" w:cstheme="minorBidi"/>
          <w:iCs w:val="0"/>
        </w:rPr>
        <w:t>Risk Management</w:t>
      </w:r>
    </w:p>
    <w:p w14:paraId="6F74D715" w14:textId="77777777" w:rsidR="00123CE9" w:rsidRPr="00B62F9A" w:rsidRDefault="00123CE9" w:rsidP="00123CE9">
      <w:pPr>
        <w:pStyle w:val="Heading4"/>
        <w:rPr>
          <w:rFonts w:asciiTheme="minorHAnsi" w:eastAsiaTheme="minorHAnsi" w:hAnsiTheme="minorHAnsi" w:cstheme="minorBidi"/>
          <w:iCs w:val="0"/>
        </w:rPr>
      </w:pPr>
      <w:r w:rsidRPr="00B62F9A">
        <w:rPr>
          <w:rFonts w:asciiTheme="minorHAnsi" w:eastAsiaTheme="minorHAnsi" w:hAnsiTheme="minorHAnsi" w:cstheme="minorBidi"/>
          <w:iCs w:val="0"/>
        </w:rPr>
        <w:t>Transparency Code</w:t>
      </w:r>
    </w:p>
    <w:p w14:paraId="706C2255" w14:textId="77777777" w:rsidR="00123CE9" w:rsidRPr="00B62F9A" w:rsidRDefault="00123CE9" w:rsidP="00123CE9">
      <w:pPr>
        <w:pStyle w:val="Heading4"/>
        <w:rPr>
          <w:rFonts w:asciiTheme="minorHAnsi" w:eastAsiaTheme="minorHAnsi" w:hAnsiTheme="minorHAnsi" w:cstheme="minorBidi"/>
          <w:iCs w:val="0"/>
        </w:rPr>
      </w:pPr>
      <w:r w:rsidRPr="00B62F9A">
        <w:rPr>
          <w:rFonts w:asciiTheme="minorHAnsi" w:eastAsiaTheme="minorHAnsi" w:hAnsiTheme="minorHAnsi" w:cstheme="minorBidi"/>
          <w:iCs w:val="0"/>
        </w:rPr>
        <w:t>GDPR</w:t>
      </w:r>
    </w:p>
    <w:p w14:paraId="7F6E11AF" w14:textId="7A9A0878" w:rsidR="00C11913" w:rsidRPr="00C11913" w:rsidRDefault="00B62F9A" w:rsidP="00C11913">
      <w:r>
        <w:t>DH</w:t>
      </w:r>
      <w:r w:rsidR="00C11913">
        <w:t xml:space="preserve"> would forward the links to the above policies.  When members of the PC had </w:t>
      </w:r>
      <w:r w:rsidR="001C56C0">
        <w:t>read through them</w:t>
      </w:r>
      <w:r w:rsidR="00C11913">
        <w:t xml:space="preserve"> and were </w:t>
      </w:r>
      <w:r w:rsidR="00E12193">
        <w:t xml:space="preserve">or were not </w:t>
      </w:r>
      <w:r w:rsidR="00C11913">
        <w:t xml:space="preserve">happy to adopt them, they would </w:t>
      </w:r>
      <w:r>
        <w:t>tell DH</w:t>
      </w:r>
      <w:r w:rsidR="00C11913">
        <w:t>.</w:t>
      </w:r>
    </w:p>
    <w:p w14:paraId="3CA95BB0" w14:textId="77777777" w:rsidR="00044417" w:rsidRPr="00044417" w:rsidRDefault="00044417" w:rsidP="00044417"/>
    <w:p w14:paraId="482F452E" w14:textId="77777777" w:rsidR="00FA41D3" w:rsidRDefault="00FA41D3" w:rsidP="00C11913">
      <w:pPr>
        <w:pStyle w:val="Heading2"/>
        <w:rPr>
          <w:u w:val="none"/>
        </w:rPr>
      </w:pPr>
      <w:r>
        <w:t xml:space="preserve">Code of Conduct and Privacy Statement: </w:t>
      </w:r>
      <w:r w:rsidRPr="00B62F9A">
        <w:rPr>
          <w:rFonts w:asciiTheme="minorHAnsi" w:eastAsiaTheme="minorHAnsi" w:hAnsiTheme="minorHAnsi" w:cstheme="minorBidi"/>
          <w:b w:val="0"/>
          <w:szCs w:val="22"/>
          <w:u w:val="none"/>
        </w:rPr>
        <w:t>had been signed</w:t>
      </w:r>
      <w:r>
        <w:rPr>
          <w:u w:val="none"/>
        </w:rPr>
        <w:t>.</w:t>
      </w:r>
    </w:p>
    <w:p w14:paraId="587DD22C" w14:textId="77777777" w:rsidR="00710BBF" w:rsidRPr="00710BBF" w:rsidRDefault="00710BBF" w:rsidP="00710BBF"/>
    <w:p w14:paraId="6DF4C15E" w14:textId="77777777" w:rsidR="00C11913" w:rsidRPr="00B62F9A" w:rsidRDefault="00C11913" w:rsidP="00C11913">
      <w:pPr>
        <w:pStyle w:val="Heading2"/>
        <w:rPr>
          <w:rFonts w:asciiTheme="minorHAnsi" w:eastAsiaTheme="minorHAnsi" w:hAnsiTheme="minorHAnsi" w:cstheme="minorBidi"/>
          <w:b w:val="0"/>
          <w:szCs w:val="22"/>
          <w:u w:val="none"/>
        </w:rPr>
      </w:pPr>
      <w:r>
        <w:t>Planning:</w:t>
      </w:r>
      <w:r>
        <w:rPr>
          <w:u w:val="none"/>
        </w:rPr>
        <w:t xml:space="preserve">  </w:t>
      </w:r>
      <w:r w:rsidRPr="00B62F9A">
        <w:rPr>
          <w:rFonts w:asciiTheme="minorHAnsi" w:eastAsiaTheme="minorHAnsi" w:hAnsiTheme="minorHAnsi" w:cstheme="minorBidi"/>
          <w:b w:val="0"/>
          <w:szCs w:val="22"/>
          <w:u w:val="none"/>
        </w:rPr>
        <w:t>no planning applications had been received since the previous meeting.</w:t>
      </w:r>
    </w:p>
    <w:p w14:paraId="61AB15C1" w14:textId="77777777" w:rsidR="00C11913" w:rsidRPr="00B62F9A" w:rsidRDefault="00C11913" w:rsidP="00C11913">
      <w:pPr>
        <w:pStyle w:val="Heading2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szCs w:val="22"/>
          <w:u w:val="none"/>
        </w:rPr>
      </w:pPr>
    </w:p>
    <w:p w14:paraId="7B6E6873" w14:textId="77777777" w:rsidR="00FA41D3" w:rsidRPr="00C11913" w:rsidRDefault="00FA41D3" w:rsidP="001C4830">
      <w:pPr>
        <w:pStyle w:val="Heading2"/>
        <w:rPr>
          <w:u w:val="none"/>
        </w:rPr>
      </w:pPr>
      <w:r>
        <w:t>Any Other Business</w:t>
      </w:r>
      <w:r w:rsidR="00C11913">
        <w:t>:</w:t>
      </w:r>
      <w:r w:rsidR="00C11913">
        <w:rPr>
          <w:u w:val="none"/>
        </w:rPr>
        <w:t xml:space="preserve"> none.</w:t>
      </w:r>
    </w:p>
    <w:p w14:paraId="55A9EDBA" w14:textId="77777777" w:rsidR="00FA41D3" w:rsidRDefault="00FA41D3" w:rsidP="00FA41D3"/>
    <w:p w14:paraId="52A00F2C" w14:textId="3DA87F01" w:rsidR="00477340" w:rsidRDefault="00FA41D3" w:rsidP="001C56C0">
      <w:pPr>
        <w:pStyle w:val="Heading2"/>
        <w:rPr>
          <w:b w:val="0"/>
          <w:szCs w:val="28"/>
        </w:rPr>
      </w:pPr>
      <w:r>
        <w:t>Date of next meeting:</w:t>
      </w:r>
      <w:r w:rsidR="00C11913">
        <w:t xml:space="preserve"> </w:t>
      </w:r>
      <w:r w:rsidR="00C11913" w:rsidRPr="00B62F9A">
        <w:rPr>
          <w:rFonts w:asciiTheme="minorHAnsi" w:eastAsiaTheme="minorHAnsi" w:hAnsiTheme="minorHAnsi" w:cstheme="minorBidi"/>
          <w:b w:val="0"/>
          <w:szCs w:val="22"/>
          <w:u w:val="none"/>
        </w:rPr>
        <w:t>Thursday 3rd September</w:t>
      </w:r>
      <w:r w:rsidR="00C11913">
        <w:rPr>
          <w:b w:val="0"/>
          <w:u w:val="none"/>
        </w:rPr>
        <w:t>.</w:t>
      </w:r>
    </w:p>
    <w:p w14:paraId="0E62941B" w14:textId="77777777" w:rsidR="00E16B1F" w:rsidRDefault="00E16B1F" w:rsidP="00E16B1F">
      <w:pPr>
        <w:pStyle w:val="ListParagraph"/>
        <w:rPr>
          <w:b/>
          <w:szCs w:val="28"/>
        </w:rPr>
      </w:pPr>
    </w:p>
    <w:p w14:paraId="76D886E1" w14:textId="78036971" w:rsidR="00E16B1F" w:rsidRPr="00E16B1F" w:rsidRDefault="00E16B1F" w:rsidP="00E16B1F">
      <w:pPr>
        <w:pStyle w:val="ListParagraph"/>
        <w:rPr>
          <w:szCs w:val="28"/>
        </w:rPr>
      </w:pPr>
      <w:r>
        <w:rPr>
          <w:szCs w:val="28"/>
        </w:rPr>
        <w:t>The meeting closed at</w:t>
      </w:r>
      <w:r w:rsidR="001C56C0">
        <w:rPr>
          <w:szCs w:val="28"/>
        </w:rPr>
        <w:t xml:space="preserve"> 7.45 </w:t>
      </w:r>
      <w:r>
        <w:rPr>
          <w:szCs w:val="28"/>
        </w:rPr>
        <w:t>pm.</w:t>
      </w:r>
    </w:p>
    <w:p w14:paraId="6BBB52FB" w14:textId="77777777" w:rsidR="00477340" w:rsidRPr="00477340" w:rsidRDefault="00477340" w:rsidP="00477340">
      <w:pPr>
        <w:rPr>
          <w:b/>
          <w:szCs w:val="28"/>
        </w:rPr>
      </w:pPr>
    </w:p>
    <w:p w14:paraId="0C6B6118" w14:textId="77777777" w:rsidR="00477340" w:rsidRDefault="00477340" w:rsidP="00477340">
      <w:pPr>
        <w:pStyle w:val="ListParagraph"/>
        <w:rPr>
          <w:b/>
          <w:szCs w:val="28"/>
          <w:u w:val="single"/>
        </w:rPr>
      </w:pPr>
    </w:p>
    <w:sectPr w:rsidR="00477340" w:rsidSect="00044417">
      <w:footerReference w:type="default" r:id="rId7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05E9" w14:textId="77777777" w:rsidR="00E62247" w:rsidRDefault="00E62247" w:rsidP="00A600BF">
      <w:pPr>
        <w:spacing w:line="240" w:lineRule="auto"/>
      </w:pPr>
      <w:r>
        <w:separator/>
      </w:r>
    </w:p>
  </w:endnote>
  <w:endnote w:type="continuationSeparator" w:id="0">
    <w:p w14:paraId="255435F3" w14:textId="77777777" w:rsidR="00E62247" w:rsidRDefault="00E62247" w:rsidP="00A6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65E1" w14:textId="77777777" w:rsidR="00A600BF" w:rsidRDefault="00A60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0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9E4367" w14:textId="77777777" w:rsidR="00A600BF" w:rsidRDefault="00A6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BF0F" w14:textId="77777777" w:rsidR="00E62247" w:rsidRDefault="00E62247" w:rsidP="00A600BF">
      <w:pPr>
        <w:spacing w:line="240" w:lineRule="auto"/>
      </w:pPr>
      <w:r>
        <w:separator/>
      </w:r>
    </w:p>
  </w:footnote>
  <w:footnote w:type="continuationSeparator" w:id="0">
    <w:p w14:paraId="51AC6994" w14:textId="77777777" w:rsidR="00E62247" w:rsidRDefault="00E62247" w:rsidP="00A60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30ED"/>
    <w:multiLevelType w:val="hybridMultilevel"/>
    <w:tmpl w:val="3B269134"/>
    <w:lvl w:ilvl="0" w:tplc="1942816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B739E"/>
    <w:multiLevelType w:val="hybridMultilevel"/>
    <w:tmpl w:val="59BE21BA"/>
    <w:lvl w:ilvl="0" w:tplc="03AAD2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E2398"/>
    <w:multiLevelType w:val="hybridMultilevel"/>
    <w:tmpl w:val="C8F0166E"/>
    <w:lvl w:ilvl="0" w:tplc="9932B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735DB"/>
    <w:multiLevelType w:val="hybridMultilevel"/>
    <w:tmpl w:val="F1A4E372"/>
    <w:lvl w:ilvl="0" w:tplc="6C682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248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4600C7"/>
    <w:multiLevelType w:val="hybridMultilevel"/>
    <w:tmpl w:val="C7AED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5B0"/>
    <w:multiLevelType w:val="hybridMultilevel"/>
    <w:tmpl w:val="1526A3A6"/>
    <w:lvl w:ilvl="0" w:tplc="A4A49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E5C04"/>
    <w:multiLevelType w:val="hybridMultilevel"/>
    <w:tmpl w:val="2E62F0F0"/>
    <w:lvl w:ilvl="0" w:tplc="0FE40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403D8"/>
    <w:multiLevelType w:val="hybridMultilevel"/>
    <w:tmpl w:val="97DC7C92"/>
    <w:lvl w:ilvl="0" w:tplc="6DFE3C10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40"/>
    <w:rsid w:val="00044417"/>
    <w:rsid w:val="00052BAB"/>
    <w:rsid w:val="0005306A"/>
    <w:rsid w:val="000B2D90"/>
    <w:rsid w:val="000C0D0D"/>
    <w:rsid w:val="00110298"/>
    <w:rsid w:val="00123CE9"/>
    <w:rsid w:val="00143F63"/>
    <w:rsid w:val="00171B55"/>
    <w:rsid w:val="00176744"/>
    <w:rsid w:val="00183882"/>
    <w:rsid w:val="001A0D9B"/>
    <w:rsid w:val="001C320D"/>
    <w:rsid w:val="001C4830"/>
    <w:rsid w:val="001C56C0"/>
    <w:rsid w:val="001E7099"/>
    <w:rsid w:val="002625BB"/>
    <w:rsid w:val="002A183D"/>
    <w:rsid w:val="002B699A"/>
    <w:rsid w:val="00303DAE"/>
    <w:rsid w:val="003B5DFE"/>
    <w:rsid w:val="003D162B"/>
    <w:rsid w:val="003F3607"/>
    <w:rsid w:val="0043030D"/>
    <w:rsid w:val="004729D5"/>
    <w:rsid w:val="00477340"/>
    <w:rsid w:val="00491E76"/>
    <w:rsid w:val="0049573A"/>
    <w:rsid w:val="00511EA7"/>
    <w:rsid w:val="005329C6"/>
    <w:rsid w:val="005361A5"/>
    <w:rsid w:val="00567253"/>
    <w:rsid w:val="0057741C"/>
    <w:rsid w:val="005A7B26"/>
    <w:rsid w:val="00627982"/>
    <w:rsid w:val="006C312B"/>
    <w:rsid w:val="006D050E"/>
    <w:rsid w:val="006F21E9"/>
    <w:rsid w:val="007013D2"/>
    <w:rsid w:val="007060F3"/>
    <w:rsid w:val="00710BBF"/>
    <w:rsid w:val="007B0137"/>
    <w:rsid w:val="007D2B12"/>
    <w:rsid w:val="008B0DC7"/>
    <w:rsid w:val="008D5458"/>
    <w:rsid w:val="009B3846"/>
    <w:rsid w:val="00A25648"/>
    <w:rsid w:val="00A331BA"/>
    <w:rsid w:val="00A600BF"/>
    <w:rsid w:val="00B06BB2"/>
    <w:rsid w:val="00B32BDE"/>
    <w:rsid w:val="00B60322"/>
    <w:rsid w:val="00B62F9A"/>
    <w:rsid w:val="00BA06FD"/>
    <w:rsid w:val="00BB47F7"/>
    <w:rsid w:val="00BC062B"/>
    <w:rsid w:val="00C11913"/>
    <w:rsid w:val="00C140D7"/>
    <w:rsid w:val="00CD48D7"/>
    <w:rsid w:val="00D3096A"/>
    <w:rsid w:val="00D32598"/>
    <w:rsid w:val="00D526C3"/>
    <w:rsid w:val="00DA3853"/>
    <w:rsid w:val="00E12193"/>
    <w:rsid w:val="00E16B1F"/>
    <w:rsid w:val="00E449E1"/>
    <w:rsid w:val="00E45439"/>
    <w:rsid w:val="00E62247"/>
    <w:rsid w:val="00E62EFF"/>
    <w:rsid w:val="00EB333D"/>
    <w:rsid w:val="00EC4D34"/>
    <w:rsid w:val="00F0398C"/>
    <w:rsid w:val="00F72133"/>
    <w:rsid w:val="00FA084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76A9"/>
  <w15:chartTrackingRefBased/>
  <w15:docId w15:val="{4AB8583B-D27C-4757-A484-DAD3831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46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84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33D"/>
    <w:pPr>
      <w:keepNext/>
      <w:keepLines/>
      <w:numPr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846"/>
    <w:pPr>
      <w:keepNext/>
      <w:keepLines/>
      <w:numPr>
        <w:ilvl w:val="1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CE9"/>
    <w:pPr>
      <w:keepNext/>
      <w:keepLines/>
      <w:numPr>
        <w:ilvl w:val="2"/>
        <w:numId w:val="8"/>
      </w:numPr>
      <w:spacing w:before="40"/>
      <w:ind w:left="108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3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384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33D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3CE9"/>
    <w:rPr>
      <w:rFonts w:asciiTheme="majorHAnsi" w:eastAsiaTheme="majorEastAsia" w:hAnsiTheme="majorHAnsi" w:cstheme="majorBidi"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A60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BF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60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Knapton Parish Council Minutes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Knapton Parish Council Minutes</dc:title>
  <dc:subject/>
  <dc:creator>Parish Clerk</dc:creator>
  <cp:keywords/>
  <dc:description/>
  <cp:lastModifiedBy>Nick Bardswell</cp:lastModifiedBy>
  <cp:revision>2</cp:revision>
  <dcterms:created xsi:type="dcterms:W3CDTF">2021-01-15T22:12:00Z</dcterms:created>
  <dcterms:modified xsi:type="dcterms:W3CDTF">2021-01-15T22:12:00Z</dcterms:modified>
</cp:coreProperties>
</file>